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DB7FB" w14:textId="77777777" w:rsidR="002D3FF9" w:rsidRPr="002D3FF9" w:rsidRDefault="002D3FF9" w:rsidP="002D3FF9">
      <w:pPr>
        <w:shd w:val="clear" w:color="auto" w:fill="FFFFFF"/>
        <w:spacing w:after="150" w:line="336" w:lineRule="atLeast"/>
        <w:rPr>
          <w:rFonts w:eastAsia="Times New Roman" w:cs="Segoe UI"/>
          <w:color w:val="000000" w:themeColor="text1"/>
          <w:sz w:val="36"/>
          <w:szCs w:val="36"/>
          <w:lang w:eastAsia="nb-NO"/>
        </w:rPr>
      </w:pPr>
      <w:r w:rsidRPr="002D3FF9">
        <w:rPr>
          <w:rFonts w:eastAsia="Times New Roman" w:cs="Arial"/>
          <w:color w:val="000000" w:themeColor="text1"/>
          <w:sz w:val="36"/>
          <w:szCs w:val="36"/>
          <w:u w:val="single"/>
          <w:lang w:eastAsia="nb-NO"/>
        </w:rPr>
        <w:t>NY I RINGEN OG UTSTILLINGSREGLER.</w:t>
      </w:r>
    </w:p>
    <w:p w14:paraId="5C37CFC7" w14:textId="77777777" w:rsidR="002D3FF9" w:rsidRPr="002D3FF9" w:rsidRDefault="002D3FF9" w:rsidP="002D3FF9">
      <w:pPr>
        <w:shd w:val="clear" w:color="auto" w:fill="FFFFFF"/>
        <w:spacing w:after="150" w:line="336" w:lineRule="atLeast"/>
        <w:rPr>
          <w:rFonts w:ascii="Segoe UI" w:eastAsia="Times New Roman" w:hAnsi="Segoe UI" w:cs="Segoe UI"/>
          <w:color w:val="666666"/>
          <w:sz w:val="20"/>
          <w:szCs w:val="20"/>
          <w:lang w:eastAsia="nb-NO"/>
        </w:rPr>
      </w:pPr>
      <w:r w:rsidRPr="002D3FF9">
        <w:rPr>
          <w:rFonts w:ascii="Arial" w:eastAsia="Times New Roman" w:hAnsi="Arial" w:cs="Arial"/>
          <w:color w:val="000099"/>
          <w:lang w:eastAsia="nb-NO"/>
        </w:rPr>
        <w:t>  </w:t>
      </w:r>
    </w:p>
    <w:p w14:paraId="642AFCF4" w14:textId="77777777" w:rsidR="002D3FF9" w:rsidRPr="002D3FF9" w:rsidRDefault="002D3FF9" w:rsidP="002D3F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Hunden må være vaksinert mot valpesyke, </w:t>
      </w:r>
      <w:proofErr w:type="spell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parvovirus</w:t>
      </w:r>
      <w:proofErr w:type="spell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og smittsom leverbetennelse (snakk med veterinær om det regime). Når man har hunder med på utstilling må man vaksinere hunden mot kennelhoste, vaksinen bør </w:t>
      </w:r>
      <w:r w:rsidRPr="002D3FF9">
        <w:rPr>
          <w:rFonts w:eastAsia="Times New Roman" w:cs="Arial"/>
          <w:color w:val="000000" w:themeColor="text1"/>
          <w:sz w:val="28"/>
          <w:szCs w:val="28"/>
          <w:u w:val="single"/>
          <w:lang w:eastAsia="nb-NO"/>
        </w:rPr>
        <w:t>ikke</w:t>
      </w: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 være eldre enn 1 år.</w:t>
      </w:r>
    </w:p>
    <w:p w14:paraId="6036F98D" w14:textId="77777777" w:rsidR="002D3FF9" w:rsidRPr="002D3FF9" w:rsidRDefault="002D3FF9" w:rsidP="002D3FF9">
      <w:pPr>
        <w:shd w:val="clear" w:color="auto" w:fill="FFFFFF"/>
        <w:spacing w:after="150" w:line="336" w:lineRule="atLeast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 </w:t>
      </w:r>
    </w:p>
    <w:p w14:paraId="3810790E" w14:textId="77777777" w:rsidR="002D3FF9" w:rsidRPr="002D3FF9" w:rsidRDefault="002D3FF9" w:rsidP="002D3FF9">
      <w:pPr>
        <w:shd w:val="clear" w:color="auto" w:fill="FFFFFF"/>
        <w:spacing w:after="150" w:line="336" w:lineRule="atLeast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Pass / </w:t>
      </w:r>
      <w:proofErr w:type="spell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helsebok</w:t>
      </w:r>
      <w:proofErr w:type="spell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 må vises ved kontroll i inngangen.</w:t>
      </w:r>
    </w:p>
    <w:p w14:paraId="6B00D7F7" w14:textId="77777777" w:rsidR="002D3FF9" w:rsidRPr="002D3FF9" w:rsidRDefault="002D3FF9" w:rsidP="002D3FF9">
      <w:pPr>
        <w:shd w:val="clear" w:color="auto" w:fill="FFFFFF"/>
        <w:spacing w:after="150" w:line="336" w:lineRule="atLeast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 </w:t>
      </w:r>
    </w:p>
    <w:p w14:paraId="1A69FC52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Valper skal være minimum 12 uker gamle for å være på utstillingsområdet. (fra 01.09.2019)</w:t>
      </w: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br/>
      </w: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br/>
      </w:r>
    </w:p>
    <w:p w14:paraId="6F018451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Møt opp med ren og velstelt hund i god tid.</w:t>
      </w:r>
    </w:p>
    <w:p w14:paraId="283E0FEA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Du bør rekke å lufte hunden din godt før den skal inn i ringen, slik at den ikke gjør fra seg under bedømmingen.</w:t>
      </w:r>
    </w:p>
    <w:p w14:paraId="6FF53A7A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IKKE TILLAT Å BRUKE </w:t>
      </w:r>
      <w:proofErr w:type="spell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LANGLINE</w:t>
      </w:r>
      <w:proofErr w:type="spell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ELLER </w:t>
      </w:r>
      <w:proofErr w:type="spell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FLEXIBÅND</w:t>
      </w:r>
      <w:proofErr w:type="spell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på hele utstillingsområde.</w:t>
      </w:r>
    </w:p>
    <w:p w14:paraId="2DD15C8C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Finn en plass til deg og hunden, slik at hunden får roet seg. Mye lyder og lukter i løpet av en utstillingsdag.</w:t>
      </w:r>
    </w:p>
    <w:p w14:paraId="53D83502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Rundt ringen skal det være en fri sone, der ikke bur, stoler og telt skal stå.</w:t>
      </w:r>
    </w:p>
    <w:p w14:paraId="287678E0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Kun en handler pr. hund. (ingen dobbelhandling)</w:t>
      </w:r>
    </w:p>
    <w:p w14:paraId="6407F979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Følg nøye med på ringsekretæren i din ring, den vil rope opp når det nærmer seg og deretter når det er din tur å komme inn i ringen. Ta hunden ut av bur/få den i bevegelse, «varme opp» før hunden skal inn i ringen.</w:t>
      </w:r>
    </w:p>
    <w:p w14:paraId="20FA7778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Still opp hunden etter anvisning av ringsekretæren, når du kommer inn i ringen.</w:t>
      </w:r>
    </w:p>
    <w:p w14:paraId="43C5E845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Få hunden til å stå mest mulig stille og posere for dommeren. «Still opp hunden» sier vi da!</w:t>
      </w:r>
    </w:p>
    <w:p w14:paraId="1A6C8951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Tren på at hunden har fokus på deg i ringen, under hele bedømmingen. (Dommeren sier i fra hvis/når dere kan hvile/slappe av)</w:t>
      </w:r>
    </w:p>
    <w:p w14:paraId="50DCB1A1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Hannhundene bedømmes først, deretter tispene i samme rase.</w:t>
      </w:r>
    </w:p>
    <w:p w14:paraId="3D975916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lastRenderedPageBreak/>
        <w:t xml:space="preserve">Når din hund skal bedømmes av dommeren, da blir den bedømt etter rasestandarden, de hundene som får </w:t>
      </w:r>
      <w:proofErr w:type="spell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exl</w:t>
      </w:r>
      <w:proofErr w:type="spell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og </w:t>
      </w:r>
      <w:proofErr w:type="spell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ck</w:t>
      </w:r>
      <w:proofErr w:type="spell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går videre til beste hund i </w:t>
      </w:r>
      <w:proofErr w:type="gram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respektiv kjønn</w:t>
      </w:r>
      <w:proofErr w:type="gram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.</w:t>
      </w:r>
    </w:p>
    <w:p w14:paraId="72417489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Når alle hundene av samme kjønn i din hunds rase er ferdig bedømt av dommeren, velger dommeren ut hvilken av hundene som blir nummer 1,2,3 og 4 osv.</w:t>
      </w:r>
    </w:p>
    <w:p w14:paraId="542099EA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Den beste hunden (nr.1) i hvert kjønn går videre til bedømming av best i rasen (</w:t>
      </w:r>
      <w:proofErr w:type="spell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BIR</w:t>
      </w:r>
      <w:proofErr w:type="spell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) og beste i motsatt kjønn (</w:t>
      </w:r>
      <w:proofErr w:type="spell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BIM</w:t>
      </w:r>
      <w:proofErr w:type="spell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). </w:t>
      </w:r>
      <w:proofErr w:type="spell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BIR</w:t>
      </w:r>
      <w:proofErr w:type="spell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hunden går videre til finalene.</w:t>
      </w:r>
    </w:p>
    <w:p w14:paraId="01BD8073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Har hunden din løpetid så må du gi beskjed i sekretariatet når du ankommer utstillingsplassen. Det blir merket med rød farge på nummerlappen.</w:t>
      </w:r>
    </w:p>
    <w:p w14:paraId="5DF57878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Pass på at hunden din ikke skader andre hunder eller folk</w:t>
      </w: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.  </w:t>
      </w:r>
      <w:r w:rsidRPr="002D3FF9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Hvis en hund viser aggresjon ovenfor andre hunder eller dommeren, kan den bli bortvist fra utstillingsområdet</w:t>
      </w:r>
    </w:p>
    <w:p w14:paraId="2D1B7262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Ta hensyn til andre på utstillingsområde.</w:t>
      </w:r>
    </w:p>
    <w:p w14:paraId="10FFDB77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Plukk </w:t>
      </w:r>
      <w:r w:rsidRPr="002D3FF9">
        <w:rPr>
          <w:rFonts w:eastAsia="Times New Roman" w:cs="Arial"/>
          <w:color w:val="000000" w:themeColor="text1"/>
          <w:sz w:val="28"/>
          <w:szCs w:val="28"/>
          <w:u w:val="single"/>
          <w:lang w:eastAsia="nb-NO"/>
        </w:rPr>
        <w:t>ALLTID</w:t>
      </w: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 opp pels, søppel og ekskrementer etter deg og din hund på gulvet eller bakken.</w:t>
      </w:r>
    </w:p>
    <w:p w14:paraId="4293311B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Det er ikke lov å benytte spray eller annet i pelsen som endrer pelsens kvalitet, som eks. hårspray, pudder, farge mm.</w:t>
      </w:r>
    </w:p>
    <w:p w14:paraId="23CFC096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Hardhendt avstraffelse og bruk av pigghalsbånd er ikke tillatt. </w:t>
      </w: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br/>
      </w: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br/>
      </w:r>
    </w:p>
    <w:p w14:paraId="741C03EB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Helstrup er lov hvis det blir brukt på en forsvarlig måte</w:t>
      </w:r>
    </w:p>
    <w:p w14:paraId="71CF4EDF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Det er ikke tillatt i </w:t>
      </w:r>
      <w:proofErr w:type="gram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noen forum</w:t>
      </w:r>
      <w:proofErr w:type="gram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å klandre dommer eller åpenlyst klandre dommerens bedømmelse.</w:t>
      </w:r>
    </w:p>
    <w:p w14:paraId="3911AEA2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Det er ikke tillatt for utstiller under bedømmelsen å bruke klær eller andre ting med synlig kennel navn.</w:t>
      </w:r>
    </w:p>
    <w:p w14:paraId="76654CCC" w14:textId="5EC6197D" w:rsidR="002D3FF9" w:rsidRPr="0058407B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28"/>
          <w:szCs w:val="28"/>
          <w:lang w:eastAsia="nb-NO"/>
        </w:rPr>
      </w:pPr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DET ER IKKE LOV TIL Å STILLE HALE/ØRE KUPERT HUND I NORGE, se mattilsynets forskrift nr. </w:t>
      </w:r>
      <w:proofErr w:type="gramStart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>614 .</w:t>
      </w:r>
      <w:proofErr w:type="gramEnd"/>
      <w:r w:rsidRPr="002D3FF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(unntak! hvis man har veterinærattest på at det er veterinærmedisinske årsaker til kupering.)</w:t>
      </w:r>
    </w:p>
    <w:p w14:paraId="70CCC78B" w14:textId="77777777" w:rsidR="0058407B" w:rsidRPr="002D3FF9" w:rsidRDefault="0058407B" w:rsidP="0058407B">
      <w:pPr>
        <w:shd w:val="clear" w:color="auto" w:fill="FFFFFF"/>
        <w:spacing w:before="100" w:beforeAutospacing="1" w:after="100" w:afterAutospacing="1"/>
        <w:ind w:left="720"/>
        <w:rPr>
          <w:rFonts w:eastAsia="Times New Roman" w:cs="Segoe UI"/>
          <w:color w:val="000000" w:themeColor="text1"/>
          <w:sz w:val="28"/>
          <w:szCs w:val="28"/>
          <w:lang w:eastAsia="nb-NO"/>
        </w:rPr>
      </w:pPr>
    </w:p>
    <w:p w14:paraId="2740270C" w14:textId="33276567" w:rsidR="002D3FF9" w:rsidRPr="0058407B" w:rsidRDefault="002D3FF9" w:rsidP="0058407B">
      <w:pPr>
        <w:pStyle w:val="Listeavsnit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32"/>
          <w:szCs w:val="32"/>
          <w:lang w:eastAsia="nb-NO"/>
        </w:rPr>
      </w:pPr>
      <w:r w:rsidRPr="0058407B">
        <w:rPr>
          <w:rFonts w:eastAsia="Times New Roman" w:cs="Arial"/>
          <w:color w:val="000000" w:themeColor="text1"/>
          <w:sz w:val="32"/>
          <w:szCs w:val="32"/>
          <w:lang w:eastAsia="nb-NO"/>
        </w:rPr>
        <w:t>BRUDD PÅ OVENSTÅENDE REGLER, OPPFØRSEL I STRID MED GOD SKIKK OG TIL SJENANSE FOR ANDRE, KAN MEDFØRE INNRAPPORTERING TIL NHL OG FØRE TIL TAP AV PREMIE OG PLASSERING + UTELUKKELSE AV Å DELTA PÅ UTSTILLING, KONKURRANSER OG STEVNER I REGI AV NHL.</w:t>
      </w:r>
    </w:p>
    <w:p w14:paraId="6326B16D" w14:textId="77777777" w:rsidR="002D3FF9" w:rsidRPr="002D3FF9" w:rsidRDefault="002D3FF9" w:rsidP="002D3F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  <w:sz w:val="32"/>
          <w:szCs w:val="32"/>
          <w:lang w:eastAsia="nb-NO"/>
        </w:rPr>
      </w:pPr>
      <w:r w:rsidRPr="002D3FF9">
        <w:rPr>
          <w:rFonts w:eastAsia="Times New Roman" w:cs="Arial"/>
          <w:color w:val="000000" w:themeColor="text1"/>
          <w:sz w:val="32"/>
          <w:szCs w:val="32"/>
          <w:lang w:eastAsia="nb-NO"/>
        </w:rPr>
        <w:lastRenderedPageBreak/>
        <w:t xml:space="preserve">DU HAR IKKE LOV TIL Å STILLE HUND I DEN RINGEN EIEREN AV HUNDEN JOBBER ENTEN SOM DOMMER, RINGSEKRETÆR ELLER SKRIVER + ELEVER I </w:t>
      </w:r>
      <w:proofErr w:type="gramStart"/>
      <w:r w:rsidRPr="002D3FF9">
        <w:rPr>
          <w:rFonts w:eastAsia="Times New Roman" w:cs="Arial"/>
          <w:color w:val="000000" w:themeColor="text1"/>
          <w:sz w:val="32"/>
          <w:szCs w:val="32"/>
          <w:lang w:eastAsia="nb-NO"/>
        </w:rPr>
        <w:t>UTSTILLINGSRINGEN .</w:t>
      </w:r>
      <w:proofErr w:type="gramEnd"/>
      <w:r w:rsidRPr="002D3FF9">
        <w:rPr>
          <w:rFonts w:eastAsia="Times New Roman" w:cs="Arial"/>
          <w:color w:val="000000" w:themeColor="text1"/>
          <w:sz w:val="32"/>
          <w:szCs w:val="32"/>
          <w:lang w:eastAsia="nb-NO"/>
        </w:rPr>
        <w:t xml:space="preserve"> DET SAMME GJELDER I FINALE </w:t>
      </w:r>
      <w:proofErr w:type="gramStart"/>
      <w:r w:rsidRPr="002D3FF9">
        <w:rPr>
          <w:rFonts w:eastAsia="Times New Roman" w:cs="Arial"/>
          <w:color w:val="000000" w:themeColor="text1"/>
          <w:sz w:val="32"/>
          <w:szCs w:val="32"/>
          <w:lang w:eastAsia="nb-NO"/>
        </w:rPr>
        <w:t>RINGEN .</w:t>
      </w:r>
      <w:proofErr w:type="gramEnd"/>
    </w:p>
    <w:p w14:paraId="651B2CDB" w14:textId="77777777" w:rsidR="006F32B5" w:rsidRDefault="006F32B5"/>
    <w:sectPr w:rsidR="006F32B5" w:rsidSect="008563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33103"/>
    <w:multiLevelType w:val="multilevel"/>
    <w:tmpl w:val="D712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57029"/>
    <w:multiLevelType w:val="multilevel"/>
    <w:tmpl w:val="5B0A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F9"/>
    <w:rsid w:val="00115D00"/>
    <w:rsid w:val="002D3FF9"/>
    <w:rsid w:val="0058407B"/>
    <w:rsid w:val="006F32B5"/>
    <w:rsid w:val="0085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B0408"/>
  <w15:chartTrackingRefBased/>
  <w15:docId w15:val="{29D04648-3291-F949-ADBF-0192803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Listeavsnitt">
    <w:name w:val="List Paragraph"/>
    <w:basedOn w:val="Normal"/>
    <w:uiPriority w:val="34"/>
    <w:qFormat/>
    <w:rsid w:val="002D3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Ingerlise Oudenstad</dc:creator>
  <cp:keywords/>
  <dc:description/>
  <cp:lastModifiedBy>Ingerlise Oudenstad</cp:lastModifiedBy>
  <cp:revision>2</cp:revision>
  <dcterms:created xsi:type="dcterms:W3CDTF">2021-01-27T09:57:00Z</dcterms:created>
  <dcterms:modified xsi:type="dcterms:W3CDTF">2021-07-23T15:58:00Z</dcterms:modified>
</cp:coreProperties>
</file>